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Cs/>
          <w:sz w:val="28"/>
          <w:szCs w:val="28"/>
        </w:rPr>
      </w:pPr>
      <w:r>
        <w:rPr>
          <w:rFonts w:eastAsia="Arial Unicode MS" w:cs="Times New Roman" w:ascii="Times New Roman" w:hAnsi="Times New Roman"/>
          <w:bCs/>
          <w:sz w:val="28"/>
          <w:szCs w:val="28"/>
        </w:rPr>
        <w:t>АДМИНИСТРАЦИЯ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Cs/>
          <w:sz w:val="28"/>
          <w:szCs w:val="28"/>
        </w:rPr>
      </w:pPr>
      <w:r>
        <w:rPr>
          <w:rFonts w:eastAsia="Arial Unicode MS" w:cs="Times New Roman" w:ascii="Times New Roman" w:hAnsi="Times New Roman"/>
          <w:bCs/>
          <w:sz w:val="28"/>
          <w:szCs w:val="28"/>
        </w:rPr>
        <w:t>ПОПОВСКОГО СЕЛЬСКОГО ПОСЕЛЕНИЯ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Cs/>
          <w:sz w:val="28"/>
          <w:szCs w:val="28"/>
        </w:rPr>
      </w:pPr>
      <w:r>
        <w:rPr>
          <w:rFonts w:eastAsia="Arial Unicode MS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Arial Unicode MS" w:cs="Times New Roman" w:ascii="Times New Roman" w:hAnsi="Times New Roman"/>
          <w:bCs/>
          <w:sz w:val="28"/>
          <w:szCs w:val="28"/>
        </w:rPr>
        <w:t>РОССОШАНСКОГО МУНИЦИПАЛЬНОГО РАЙОНА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bCs/>
          <w:sz w:val="28"/>
          <w:szCs w:val="28"/>
        </w:rPr>
      </w:pPr>
      <w:r>
        <w:rPr>
          <w:rFonts w:eastAsia="Arial Unicode MS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Arial Unicode MS" w:cs="Times New Roman" w:ascii="Times New Roman" w:hAnsi="Times New Roman"/>
          <w:bCs/>
          <w:sz w:val="28"/>
          <w:szCs w:val="28"/>
        </w:rPr>
        <w:t xml:space="preserve">ВОРОНЕЖСКОЙ ОБЛАСТИ </w:t>
      </w:r>
    </w:p>
    <w:p>
      <w:pPr>
        <w:pStyle w:val="Normal"/>
        <w:tabs>
          <w:tab w:val="clear" w:pos="708"/>
          <w:tab w:val="left" w:pos="426" w:leader="none"/>
          <w:tab w:val="left" w:pos="2977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cs="Times New Roman" w:ascii="Times New Roman" w:hAnsi="Times New Roman"/>
          <w:spacing w:val="40"/>
          <w:sz w:val="28"/>
          <w:szCs w:val="28"/>
        </w:rPr>
        <w:t>ПОСТАНОВЛЕНИЕ</w:t>
      </w:r>
      <w:r>
        <w:rPr>
          <w:rFonts w:cs="Times New Roman" w:ascii="Times New Roman" w:hAnsi="Times New Roman"/>
          <w:bCs/>
          <w:spacing w:val="4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  <w:tab w:val="left" w:pos="2977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cs="Times New Roman" w:ascii="Times New Roman" w:hAnsi="Times New Roman"/>
          <w:bCs/>
          <w:spacing w:val="4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 12.04.2021г  № 28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Поповка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 23.11.2020  № 60   «О ликвидации муниципального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казенного учреждения культуры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«Поповский культурно-досуговый центр»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Поповского сельского поселения Россошанского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87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 целях приведения муниципальных правовых актов в соответствие действующему законодательству, администрация Поповского сельского поселения </w:t>
      </w:r>
    </w:p>
    <w:p>
      <w:pPr>
        <w:pStyle w:val="Normal"/>
        <w:shd w:val="clear" w:color="auto" w:fill="FFFFFF"/>
        <w:spacing w:lineRule="auto" w:line="240" w:before="0" w:after="187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Внести в постановление администрации Поповского сельского поселения от  23.11.2020г.  № 60  «О ликвидации муниципального казенного учреждения культуры «Поповский культурно-досуговый центр» Поповского сельского поселения Россошанского муниципального района Воронежской области»  следующие изменения: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 В пункте 5.1. постановления слова «в срок до 01.04.2021 года» заменить на слова «в срок до 30.04.2021 года».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Контроль за выполнением настоящего постановления возложить на главу Поповского сельского поселения С.В. Соломатина.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Поповского                                                                     С.В. Соломатин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>
      <w:pPr>
        <w:pStyle w:val="Normal"/>
        <w:shd w:val="clear" w:color="auto" w:fill="FFFFFF"/>
        <w:spacing w:lineRule="auto" w:line="240" w:before="0" w:after="18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8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8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87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c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7c35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LibreOffice/6.2.4.2$Windows_X86_64 LibreOffice_project/2412653d852ce75f65fbfa83fb7e7b669a126d64</Application>
  <Pages>1</Pages>
  <Words>127</Words>
  <Characters>995</Characters>
  <CharactersWithSpaces>1192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2021-04-15T05:23:00Z</dcterms:created>
  <dc:creator>qq</dc:creator>
  <dc:description/>
  <dc:language>ru-RU</dc:language>
  <cp:lastModifiedBy/>
  <cp:lastPrinted>2021-04-15T09:19:53Z</cp:lastPrinted>
  <dcterms:modified xsi:type="dcterms:W3CDTF">2021-04-15T09:26:37Z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